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F0" w:rsidRPr="00F26366" w:rsidRDefault="00021FF0" w:rsidP="00021FF0">
      <w:pPr>
        <w:spacing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F2636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«Современные подходы в преподавании математики»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t xml:space="preserve">   </w:t>
      </w:r>
      <w:r w:rsidRPr="00777F07">
        <w:rPr>
          <w:rFonts w:ascii="Times New Roman" w:hAnsi="Times New Roman"/>
          <w:sz w:val="28"/>
        </w:rPr>
        <w:tab/>
      </w:r>
      <w:proofErr w:type="gramStart"/>
      <w:r w:rsidRPr="00777F07">
        <w:rPr>
          <w:rFonts w:ascii="Times New Roman" w:hAnsi="Times New Roman"/>
          <w:sz w:val="28"/>
        </w:rPr>
        <w:t>Модернизация  школьного образования, реализуемая в настоящее время в рамках апробации и внедрения Федеральных государственных стандартов общего образования на первое место выдвигает</w:t>
      </w:r>
      <w:proofErr w:type="gramEnd"/>
      <w:r w:rsidRPr="00777F07">
        <w:rPr>
          <w:rFonts w:ascii="Times New Roman" w:hAnsi="Times New Roman"/>
          <w:sz w:val="28"/>
        </w:rPr>
        <w:t xml:space="preserve"> требования к результатам образования, которые должны быть значимы за пределами системы образования. Поэтому цель российского школьного образования ХХ</w:t>
      </w:r>
      <w:proofErr w:type="gramStart"/>
      <w:r w:rsidRPr="00777F07">
        <w:rPr>
          <w:rFonts w:ascii="Times New Roman" w:hAnsi="Times New Roman"/>
          <w:sz w:val="28"/>
        </w:rPr>
        <w:t>I</w:t>
      </w:r>
      <w:proofErr w:type="gramEnd"/>
      <w:r w:rsidRPr="00777F07">
        <w:rPr>
          <w:rFonts w:ascii="Times New Roman" w:hAnsi="Times New Roman"/>
          <w:sz w:val="28"/>
        </w:rPr>
        <w:t xml:space="preserve"> века – создание условий для самореализации ученика в учебном процессе, формирование у школьника готовности быть субъектом продуктивной, самостоятельной деятельности на всех этапах своего жизненного пути.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  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урока. Возникновение интереса к математике зависит в большей степени от методики ее преподавания, от того, насколько умело будет построена учебная работа. В связи с этим ведутся поиски новых эффективных методов обучения и методических приемов, которые активизировали бы мысль шко</w:t>
      </w:r>
      <w:r>
        <w:rPr>
          <w:rFonts w:ascii="Times New Roman" w:hAnsi="Times New Roman"/>
          <w:sz w:val="28"/>
        </w:rPr>
        <w:t>льников, стимулировали бы  их к</w:t>
      </w:r>
      <w:r w:rsidRPr="00777F07">
        <w:rPr>
          <w:rFonts w:ascii="Times New Roman" w:hAnsi="Times New Roman"/>
          <w:sz w:val="28"/>
        </w:rPr>
        <w:t>самостоятельному приобретению знаний. Педагогу надо задуматься о том, чтобы каждый ученик работал активно, увлеченно, а это использовать как отправную точку для возникновения и развития любознательности, познавательного интереса. В подростковом возрасте формируются постоянные интересы и склонности к тому или иному предмету, именно в этот период нужно стремиться раскрыть притягательные стороны математики. Очевидно, что возможности урока математики в данном аспекте практически безграничны.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  Значит, актуален вопрос: “Что такое современный урок?”. Этот вопрос интересует не столько нас, преподавателей, сколько самих учащихся.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Я проводила опрос среди учащихся 9–11-х классов своей школы. Вот что об этом они говорят. 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 – это понятный для нас урок.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 – это весёлый, познавательный, интересный и нетрудный урок, на котором учитель и ученик свободно общаются”.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 – это разнообразный урок”.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 – это урок, на котором выслушивают любое твоё мнение, урок, где человек учится быть человеком”.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 – это урок, на котором чувствуешь себя уверенно, и на нём не бывает стрессов”.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“Современный урок - это урок, на котором решаются задачи, которые готовят нас к жизни”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Опираясь на эти мнения, я стараюсь на своих уроках заложить у учеников методологические основы познавательной деятельности. 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Интересный урок можно создать за счёт следующих условий: личности учителя (очень часто даже скучный материал, объясняемый любимым учителем, хорошо усваивается); содержания учебного материала (когда </w:t>
      </w:r>
      <w:r w:rsidRPr="00777F07">
        <w:rPr>
          <w:rFonts w:ascii="Times New Roman" w:hAnsi="Times New Roman"/>
          <w:sz w:val="28"/>
        </w:rPr>
        <w:lastRenderedPageBreak/>
        <w:t xml:space="preserve">ребёнку просто нравится содержание данного предмета); методов и приёмов обучения. Если первые два пункта не всегда в нашей власти, то </w:t>
      </w:r>
      <w:proofErr w:type="gramStart"/>
      <w:r w:rsidRPr="00777F07">
        <w:rPr>
          <w:rFonts w:ascii="Times New Roman" w:hAnsi="Times New Roman"/>
          <w:sz w:val="28"/>
        </w:rPr>
        <w:t>последний</w:t>
      </w:r>
      <w:proofErr w:type="gramEnd"/>
      <w:r w:rsidRPr="00777F07">
        <w:rPr>
          <w:rFonts w:ascii="Times New Roman" w:hAnsi="Times New Roman"/>
          <w:sz w:val="28"/>
        </w:rPr>
        <w:t xml:space="preserve"> – поле для творческой деятельности любого преподавателя.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   Внедрение в образование новых педагогических технологий позволяет поднять обучение школьников на более высокий уровень.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   К инновационным технологиям необходимо отнести технологию развивающего обучения, проектную технологию, научно-исследовательскую деятельность, личностно-ориентированный подход, ИКТ – технологии, мониторинг и др.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   Цель учителя -  применяя новые педагогические технологии, научить школьников учиться. А как показывает практика, новые образовательные технологии могут быть освоены только в действии.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На своих уроках в первую очередь стараюсь развивать познавательный интерес к предмету, максимальную опору на активную мыслительную деятельность учащихся. Главной для развития познавательного интереса являются ситуации решения познавательных задач, ситуации активного поиска, догадок, размышления, в которых необходимо разобраться самому. Начальным моментом мыслительного процесса обычно является проблемная ситуация. Мыслить человек начинает, когда у него появляется потребность что-то понять. Мышление обычно начинается с проблемы или вопроса, с удивления или недоумения, с противоречия. Для этого использую проблемные ситуации и помогаю их разрешить. Например, в 5-ом классе рассматриваем конструирование фигур из бумаги на примере известной головоломки “Танграм”, им же пользуюсь на уроках геометрии при изучении тем “Треугольник”, “Четырёхугольник”, рассматривая задачи. Например, составить из семи фрагментов головоломки: а) параллелограмм; б) треугольник; в) прямоугольник; г) трапецию.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При изучении темы “Координатная плоскость” по точкам рисуем фигуры, координаты которых сначала даю я, а потом с удовольствием составляют сами.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Перед изучением темы о сумме углов треугольника предлагаю такую задачу: “Построить треугольник по трём заданным углам: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а)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1" name="Рисунок 10" descr="Описание: http://festival.1september.ru/articles/561759/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festival.1september.ru/articles/561759/Image1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А = 90°,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2" name="Рисунок 11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В = 60°,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3" name="Рисунок 12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С = 45°;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б)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4" name="Рисунок 13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А = 70°,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5" name="Рисунок 14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В = 30°,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6" name="Рисунок 15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С = 50°;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в)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7" name="Рисунок 16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А = 50°,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8" name="Рисунок 17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В = 60°, 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60020" cy="152400"/>
            <wp:effectExtent l="19050" t="0" r="0" b="0"/>
            <wp:docPr id="9" name="Рисунок 18" descr="Описание: http://festival.1september.ru/articles/561759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festival.1september.ru/articles/561759/Image15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F07">
        <w:rPr>
          <w:rFonts w:ascii="Times New Roman" w:hAnsi="Times New Roman"/>
          <w:sz w:val="28"/>
        </w:rPr>
        <w:t>С = 70°”.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После решения этой задачи учащиеся сами делают вывод. Я привела лишь три примера, на самом деле существует их гораздо больше.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Чтобы обучение стало интересным, на мой взгляд, нужно проводить нестандартные уроки. Считаю важным, чтобы каждый урок достигал своей цели, обеспечивал качество подготовки учащихся. Чтобы содержательная и методическая наполненность урока, его атмосфера не только вооружали учащихся знаниями и умениями, но и вызывали у детей искренний интерес, подлинную увлечённость, формировали их творческое сознание. Чтобы они шли на урок без боязни перед сложностью предмета, ведь математика объективно считается наиболее трудным для усвоения школьным курсом. 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lastRenderedPageBreak/>
        <w:t xml:space="preserve">          Я в своей работе использую в игровую технологию, технологию разноуровневого обучения, личностно-ориентированную технологию. Пришла к выводу, что наиболее эффективными являются не отдельно взятые инновации, а их сочетание.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Каждому ребёнку дарована от природы склонность к познанию и исследованию окружающего мира. Правильно поставленное обучение должно совершенствовать эту склонность, способствовать развитию соответствующих умений и навыков. Ведь одного желания, как правило, недостаточно для успешного решения исследовательских задач. Прививая ученикам вкус к исследованию, тем самым вооружаем их методами научно-исследовательской и проектной деятельности. Главное для педагога – «Увидеть и услышать» ученика: его проблемы, наклонности, способности. Но такая деятельность не может опираться только на педагогическое мастерство и интуицию педагога. Ученик, в свою очередь, должен обладать не только определенным минимумом предметных знаний, но и  сформированными общенаучными  умениями и навыками. Учитель должен дать обучающемуся необходимый инструментарий, который позволит проникнуть ему в сущность предмета, поможет включиться в активную практическую и мыслительную деятельность. 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Проектно-исследовательское обучение является одной из наиболее активных форм обучения.  Значительно оживляя процесс восприятия нового, через сознательную деятельность учащихся, через обучение в действии. А полученные в деятельности знания остаются прочными и долговременными. Универсальность проектного метода позволяет применять его, работая с разными возрастными категориями учащихся, на любых этапах обучения и при изучении материала различной степени сложности. Этот метод применим к системам знаний всех без исключения учебных дисциплин.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Сегодня уже никого не надо убеждать в необходимости и целесообразности внедрения информационных технологий во все сферы образовательного процесса. Использование компьютерной техники открывает огромные возможности для педагога: компьютер может взять на себя функцию контроля знаний, поможет сэкономить время на уроке, богато иллюстрировать материал, трудные для понимания моменты показать в динамике, повторить то, что вызвало затруднения, дифференцировать урок в соответствии с индивидуальными особенностями. Широко использую в своей работе электронные образовательные ресурсы (ЭОР) Информатизация образовательного процесса – это реальность сегодняшнего дня.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           </w:t>
      </w:r>
      <w:proofErr w:type="gramStart"/>
      <w:r w:rsidRPr="00777F07">
        <w:rPr>
          <w:rFonts w:ascii="Times New Roman" w:hAnsi="Times New Roman"/>
          <w:sz w:val="28"/>
        </w:rPr>
        <w:t>Основные формы и методы обучения, способствующие повышению качества обучения –  это: ролевые игры, деловые игры, семинары повторительно – обобщающие уроки, конференции, диспуты, диалоги, проблемное обучение, самостоятельная работа, защита рефератов, индивидуальная работа, творческие сочинения, доклады, сообщения; тестирование, программированный контроль, исследовательская работа и др. Все перечисленные технологии обучения способствуют решению проблемы  качества обучения.</w:t>
      </w:r>
      <w:proofErr w:type="gramEnd"/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lastRenderedPageBreak/>
        <w:t xml:space="preserve">          Универсально эффективных или неэффективных методов не существует.</w:t>
      </w:r>
    </w:p>
    <w:p w:rsidR="00021FF0" w:rsidRPr="00777F07" w:rsidRDefault="00021FF0" w:rsidP="00021FF0">
      <w:pPr>
        <w:pStyle w:val="a3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 xml:space="preserve">Все методы обучения имеют свои сильные и слабые стороны, и поэтому в зависимости от целей, условий, имеющегося времени необходимо их оптимально сочетать. Вот почему, точнее корректнее, говорить: «Процесс обучения может быть активным (где обучаемый участвует как субъект собственного обучения) или пассивным (где обучаемый играет только роль объекта чего – то воздействия). Качество образования складывается из качества обучения и качества воспитания. Качество обучения может быть достигнуто только в результате обеспечения эффективности на каждой ступени обучения. То есть, весь процесс обучения строится по схеме: воспринять – осмыслить – запомнить </w:t>
      </w:r>
      <w:proofErr w:type="gramStart"/>
      <w:r w:rsidRPr="00777F07">
        <w:rPr>
          <w:rFonts w:ascii="Times New Roman" w:hAnsi="Times New Roman"/>
          <w:sz w:val="28"/>
        </w:rPr>
        <w:t>-п</w:t>
      </w:r>
      <w:proofErr w:type="gramEnd"/>
      <w:r w:rsidRPr="00777F07">
        <w:rPr>
          <w:rFonts w:ascii="Times New Roman" w:hAnsi="Times New Roman"/>
          <w:sz w:val="28"/>
        </w:rPr>
        <w:t>рименить – проверить. Чтобы добиться качества обучения, необходимо последовательно пройти через все эти ступени познавательной деятельности. Использование разнообразных форм и методов в процессе обучения способствует повышению качества обучения.</w:t>
      </w:r>
    </w:p>
    <w:p w:rsidR="00021FF0" w:rsidRDefault="00021FF0" w:rsidP="00021FF0">
      <w:pPr>
        <w:pStyle w:val="a3"/>
        <w:ind w:firstLine="708"/>
        <w:rPr>
          <w:rFonts w:ascii="Times New Roman" w:hAnsi="Times New Roman"/>
          <w:sz w:val="28"/>
        </w:rPr>
      </w:pPr>
      <w:r w:rsidRPr="00777F07">
        <w:rPr>
          <w:rFonts w:ascii="Times New Roman" w:hAnsi="Times New Roman"/>
          <w:sz w:val="28"/>
        </w:rPr>
        <w:t>Психологическая обстановка доверия и равноправия, учет индивидуальных особенностей восприятия учебного материала на уроках способствует эффективной учебно – познавательной деятельности. Заслуга математики состоит в том, что она является весьма действенным инструментом к самопознанию человеческого разума. И хотя человек не всегда имеет возможности для создания чего-то нового в той или иной сфере деятельности, но будучи личностью, он, тем не менее, не может не быть готовым к творческому самовыражению. Математика помогает ему, пробуждая творческие потенции. В этом и есть одно из главных предназначений учебного предмета математики.</w:t>
      </w:r>
    </w:p>
    <w:p w:rsidR="007857DB" w:rsidRDefault="007857DB"/>
    <w:sectPr w:rsidR="0078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FF0"/>
    <w:rsid w:val="00021FF0"/>
    <w:rsid w:val="0078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F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021FF0"/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2020-09-25T01:58:00Z</dcterms:created>
  <dcterms:modified xsi:type="dcterms:W3CDTF">2020-09-25T01:58:00Z</dcterms:modified>
</cp:coreProperties>
</file>